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3CA0" w14:textId="703CA823" w:rsidR="001F5CC1" w:rsidRPr="000C7716" w:rsidRDefault="001F5CC1" w:rsidP="001F5CC1">
      <w:pPr>
        <w:outlineLvl w:val="0"/>
        <w:rPr>
          <w:rFonts w:ascii="Arial" w:hAnsi="Arial" w:cs="Arial"/>
          <w:b/>
          <w:sz w:val="24"/>
          <w:szCs w:val="24"/>
        </w:rPr>
      </w:pPr>
      <w:r w:rsidRPr="000C7716">
        <w:rPr>
          <w:rFonts w:ascii="Arial" w:hAnsi="Arial" w:cs="Arial"/>
          <w:b/>
          <w:sz w:val="24"/>
          <w:szCs w:val="24"/>
        </w:rPr>
        <w:t>Miskolci Egyetem számlázási adatok: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96"/>
      </w:tblGrid>
      <w:tr w:rsidR="000C7716" w14:paraId="4BCCD127" w14:textId="77777777" w:rsidTr="009913B8">
        <w:tc>
          <w:tcPr>
            <w:tcW w:w="4382" w:type="dxa"/>
          </w:tcPr>
          <w:p w14:paraId="5045DE20" w14:textId="3710ADB8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Név:</w:t>
            </w:r>
          </w:p>
        </w:tc>
        <w:tc>
          <w:tcPr>
            <w:tcW w:w="4396" w:type="dxa"/>
          </w:tcPr>
          <w:p w14:paraId="236744F3" w14:textId="3BCFFC84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Miskolci Egyetem</w:t>
            </w:r>
          </w:p>
        </w:tc>
      </w:tr>
      <w:tr w:rsidR="000C7716" w14:paraId="28BC9AC0" w14:textId="77777777" w:rsidTr="009913B8">
        <w:tc>
          <w:tcPr>
            <w:tcW w:w="4382" w:type="dxa"/>
          </w:tcPr>
          <w:p w14:paraId="0B80ABD3" w14:textId="4A0F6A60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Cím:</w:t>
            </w:r>
          </w:p>
        </w:tc>
        <w:tc>
          <w:tcPr>
            <w:tcW w:w="4396" w:type="dxa"/>
          </w:tcPr>
          <w:p w14:paraId="624C6B48" w14:textId="362FE309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3515 Miskolc-Egyetemváros</w:t>
            </w:r>
          </w:p>
        </w:tc>
      </w:tr>
      <w:tr w:rsidR="000C7716" w14:paraId="69DF52DB" w14:textId="77777777" w:rsidTr="009913B8">
        <w:tc>
          <w:tcPr>
            <w:tcW w:w="4382" w:type="dxa"/>
          </w:tcPr>
          <w:p w14:paraId="6689794F" w14:textId="333613D9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Adószám:</w:t>
            </w:r>
          </w:p>
        </w:tc>
        <w:tc>
          <w:tcPr>
            <w:tcW w:w="4396" w:type="dxa"/>
          </w:tcPr>
          <w:p w14:paraId="42FFC96E" w14:textId="68246DB2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19253055-4-05</w:t>
            </w:r>
          </w:p>
        </w:tc>
      </w:tr>
      <w:tr w:rsidR="000C7716" w14:paraId="7BD7F41C" w14:textId="77777777" w:rsidTr="009913B8">
        <w:tc>
          <w:tcPr>
            <w:tcW w:w="4382" w:type="dxa"/>
          </w:tcPr>
          <w:p w14:paraId="377A89DB" w14:textId="7E6DF3AA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Csoport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adó</w:t>
            </w: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azonosító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szám</w:t>
            </w:r>
            <w:r w:rsidRPr="000C771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4396" w:type="dxa"/>
          </w:tcPr>
          <w:p w14:paraId="7307586B" w14:textId="2B820EC2" w:rsidR="000C7716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17782751-5-05 </w:t>
            </w:r>
          </w:p>
        </w:tc>
      </w:tr>
      <w:tr w:rsidR="000C7716" w14:paraId="6AE2998B" w14:textId="77777777" w:rsidTr="009913B8">
        <w:tc>
          <w:tcPr>
            <w:tcW w:w="8778" w:type="dxa"/>
            <w:gridSpan w:val="2"/>
          </w:tcPr>
          <w:p w14:paraId="31D59C86" w14:textId="45A76C0C" w:rsidR="000C7716" w:rsidRPr="009913B8" w:rsidRDefault="000C7716" w:rsidP="000C7716">
            <w:pPr>
              <w:tabs>
                <w:tab w:val="right" w:pos="2268"/>
              </w:tabs>
              <w:spacing w:before="120" w:after="120"/>
              <w:ind w:left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13B8">
              <w:rPr>
                <w:rStyle w:val="Kiemels"/>
                <w:rFonts w:ascii="Arial" w:hAnsi="Arial" w:cs="Arial"/>
                <w:sz w:val="16"/>
                <w:szCs w:val="16"/>
              </w:rPr>
              <w:t>(A KÉT ADÓAZONOSÍTÓ EGYÜTTES FELTÜNTETÉSE SZÜKSÉGES)</w:t>
            </w:r>
          </w:p>
        </w:tc>
      </w:tr>
      <w:tr w:rsidR="000C7716" w14:paraId="55C44C18" w14:textId="77777777" w:rsidTr="009913B8">
        <w:tc>
          <w:tcPr>
            <w:tcW w:w="4382" w:type="dxa"/>
          </w:tcPr>
          <w:p w14:paraId="7B2D4510" w14:textId="60E3D85C" w:rsidR="000C7716" w:rsidRPr="00881528" w:rsidRDefault="000C7716" w:rsidP="000C7716">
            <w:pPr>
              <w:tabs>
                <w:tab w:val="right" w:pos="2268"/>
              </w:tabs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1528">
              <w:rPr>
                <w:rFonts w:ascii="Arial" w:hAnsi="Arial" w:cs="Arial"/>
                <w:sz w:val="24"/>
                <w:szCs w:val="24"/>
                <w:u w:val="single"/>
              </w:rPr>
              <w:t>Közössé</w:t>
            </w:r>
            <w:r w:rsidRPr="00881528">
              <w:rPr>
                <w:rFonts w:ascii="Arial" w:hAnsi="Arial" w:cs="Arial"/>
                <w:sz w:val="24"/>
                <w:szCs w:val="24"/>
              </w:rPr>
              <w:t>g</w:t>
            </w:r>
            <w:r w:rsidRPr="00881528">
              <w:rPr>
                <w:rFonts w:ascii="Arial" w:hAnsi="Arial" w:cs="Arial"/>
                <w:sz w:val="24"/>
                <w:szCs w:val="24"/>
                <w:u w:val="single"/>
              </w:rPr>
              <w:t>i (nemzetközi) adóazonosító szám:</w:t>
            </w:r>
          </w:p>
        </w:tc>
        <w:tc>
          <w:tcPr>
            <w:tcW w:w="4396" w:type="dxa"/>
          </w:tcPr>
          <w:p w14:paraId="12BF73A5" w14:textId="42E8E89B" w:rsidR="000C7716" w:rsidRPr="000C7716" w:rsidRDefault="000C7716" w:rsidP="000C7716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C7716">
              <w:rPr>
                <w:rFonts w:ascii="Arial" w:hAnsi="Arial" w:cs="Arial"/>
                <w:sz w:val="24"/>
                <w:szCs w:val="24"/>
              </w:rPr>
              <w:t>HU17782751</w:t>
            </w:r>
          </w:p>
        </w:tc>
      </w:tr>
    </w:tbl>
    <w:p w14:paraId="2676F12C" w14:textId="28C91B6D" w:rsidR="00B110C5" w:rsidRPr="009913B8" w:rsidRDefault="009913B8" w:rsidP="009913B8">
      <w:pPr>
        <w:tabs>
          <w:tab w:val="right" w:pos="2268"/>
        </w:tabs>
        <w:spacing w:before="240" w:after="120"/>
        <w:rPr>
          <w:b/>
          <w:bCs/>
        </w:rPr>
      </w:pPr>
      <w:hyperlink r:id="rId4" w:history="1">
        <w:r w:rsidRPr="009913B8">
          <w:rPr>
            <w:rStyle w:val="Hiperhivatkozs"/>
            <w:b/>
            <w:bCs/>
          </w:rPr>
          <w:t>További adat és információ itt található!</w:t>
        </w:r>
      </w:hyperlink>
    </w:p>
    <w:sectPr w:rsidR="00B110C5" w:rsidRPr="0099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C1"/>
    <w:rsid w:val="000C7716"/>
    <w:rsid w:val="001F5CC1"/>
    <w:rsid w:val="00881528"/>
    <w:rsid w:val="009913B8"/>
    <w:rsid w:val="00B1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736"/>
  <w15:chartTrackingRefBased/>
  <w15:docId w15:val="{59843DB3-F3B2-4510-961A-C934CCD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C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1F5CC1"/>
    <w:rPr>
      <w:i/>
      <w:iCs/>
    </w:rPr>
  </w:style>
  <w:style w:type="table" w:styleId="Rcsostblzat">
    <w:name w:val="Table Grid"/>
    <w:basedOn w:val="Normltblzat"/>
    <w:uiPriority w:val="39"/>
    <w:rsid w:val="000C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913B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miskolc.hu/a-miskolci-egyetem-azonosito-adat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Laszlo, Erdei</dc:creator>
  <cp:keywords/>
  <dc:description/>
  <cp:lastModifiedBy>László Erdei</cp:lastModifiedBy>
  <cp:revision>3</cp:revision>
  <dcterms:created xsi:type="dcterms:W3CDTF">2022-02-17T07:58:00Z</dcterms:created>
  <dcterms:modified xsi:type="dcterms:W3CDTF">2022-02-20T14:13:00Z</dcterms:modified>
</cp:coreProperties>
</file>