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AA64" w14:textId="5519235D" w:rsidR="00320722" w:rsidRDefault="00320722" w:rsidP="00320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2023/2024. tanév I. félévében</w:t>
      </w:r>
      <w:r>
        <w:rPr>
          <w:rFonts w:ascii="Times New Roman" w:hAnsi="Times New Roman" w:cs="Times New Roman"/>
          <w:sz w:val="24"/>
          <w:szCs w:val="24"/>
        </w:rPr>
        <w:t xml:space="preserve"> az alábbi specializációk indulnak a </w:t>
      </w:r>
      <w:proofErr w:type="spellStart"/>
      <w:r>
        <w:rPr>
          <w:rFonts w:ascii="Times New Roman" w:hAnsi="Times New Roman" w:cs="Times New Roman"/>
          <w:sz w:val="24"/>
          <w:szCs w:val="24"/>
        </w:rPr>
        <w:t>BSc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képzéseken: </w:t>
      </w:r>
    </w:p>
    <w:p w14:paraId="319C8716" w14:textId="77777777" w:rsidR="00320722" w:rsidRDefault="00320722" w:rsidP="0032072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4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1261"/>
        <w:gridCol w:w="4140"/>
      </w:tblGrid>
      <w:tr w:rsidR="00320722" w14:paraId="5E0606AC" w14:textId="77777777" w:rsidTr="00320722">
        <w:trPr>
          <w:trHeight w:val="330"/>
        </w:trPr>
        <w:tc>
          <w:tcPr>
            <w:tcW w:w="3036" w:type="dxa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718C7" w14:textId="77777777" w:rsidR="00320722" w:rsidRDefault="00320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  <w14:ligatures w14:val="none"/>
              </w:rPr>
              <w:t>Szak</w:t>
            </w:r>
          </w:p>
        </w:tc>
        <w:tc>
          <w:tcPr>
            <w:tcW w:w="1261" w:type="dxa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E7691" w14:textId="77777777" w:rsidR="00320722" w:rsidRDefault="0032072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  <w14:ligatures w14:val="none"/>
              </w:rPr>
              <w:t>Képzéskód</w:t>
            </w:r>
          </w:p>
        </w:tc>
        <w:tc>
          <w:tcPr>
            <w:tcW w:w="4140" w:type="dxa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75E36" w14:textId="77777777" w:rsidR="00320722" w:rsidRDefault="003207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  <w14:ligatures w14:val="none"/>
              </w:rPr>
              <w:t>Specializáció/sáv neve</w:t>
            </w:r>
          </w:p>
        </w:tc>
      </w:tr>
      <w:tr w:rsidR="00320722" w14:paraId="2B211590" w14:textId="77777777" w:rsidTr="00320722">
        <w:trPr>
          <w:trHeight w:val="330"/>
        </w:trPr>
        <w:tc>
          <w:tcPr>
            <w:tcW w:w="3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AD226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Gépészmérnöki 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nappali)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9CB13A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GE-BG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47EB77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Mérnöki modellezés</w:t>
            </w:r>
          </w:p>
        </w:tc>
      </w:tr>
      <w:tr w:rsidR="00320722" w14:paraId="350E2A4B" w14:textId="77777777" w:rsidTr="00320722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50D48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B4014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75E63B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Szerszámgépészeti és célgép tervező</w:t>
            </w:r>
          </w:p>
        </w:tc>
      </w:tr>
      <w:tr w:rsidR="00320722" w14:paraId="0842717A" w14:textId="77777777" w:rsidTr="00320722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9564F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11772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1D6F44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Vegyipari gépészeti</w:t>
            </w:r>
          </w:p>
        </w:tc>
      </w:tr>
      <w:tr w:rsidR="00320722" w14:paraId="74284233" w14:textId="77777777" w:rsidTr="00320722">
        <w:trPr>
          <w:trHeight w:val="330"/>
        </w:trPr>
        <w:tc>
          <w:tcPr>
            <w:tcW w:w="30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80CC4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Gépészmérnöki 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levelező)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DEA4ED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GE-BGL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9FD53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Gépgyártástechnológia</w:t>
            </w:r>
          </w:p>
        </w:tc>
      </w:tr>
      <w:tr w:rsidR="00320722" w14:paraId="003B53DE" w14:textId="77777777" w:rsidTr="00320722">
        <w:trPr>
          <w:trHeight w:val="330"/>
        </w:trPr>
        <w:tc>
          <w:tcPr>
            <w:tcW w:w="303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8091B1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Gazdaságinformatikus</w:t>
            </w:r>
          </w:p>
        </w:tc>
        <w:tc>
          <w:tcPr>
            <w:tcW w:w="12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2142F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GE-BGI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AD2399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Korszerű WEB-technológiák sáv</w:t>
            </w:r>
          </w:p>
        </w:tc>
      </w:tr>
      <w:tr w:rsidR="00320722" w14:paraId="3190E652" w14:textId="77777777" w:rsidTr="00320722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D105C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999C7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D2F00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Termelésinformatika sáv</w:t>
            </w:r>
          </w:p>
        </w:tc>
      </w:tr>
      <w:tr w:rsidR="00320722" w14:paraId="54A6FA1F" w14:textId="77777777" w:rsidTr="00320722">
        <w:trPr>
          <w:trHeight w:val="330"/>
        </w:trPr>
        <w:tc>
          <w:tcPr>
            <w:tcW w:w="3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0B108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Mérnökinformatikus (nappali)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44032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GE-BI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4F9229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 xml:space="preserve">Korszerű WEB-technológiák </w:t>
            </w:r>
          </w:p>
        </w:tc>
      </w:tr>
      <w:tr w:rsidR="00320722" w14:paraId="7A32073A" w14:textId="77777777" w:rsidTr="0032072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5F30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E8BCE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162FBB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Termelésinformatika</w:t>
            </w:r>
          </w:p>
        </w:tc>
      </w:tr>
      <w:tr w:rsidR="00320722" w14:paraId="475821D8" w14:textId="77777777" w:rsidTr="00320722">
        <w:trPr>
          <w:trHeight w:val="33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C244B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Mérnökinformatikus (levelező)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194490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GE-BIL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810C5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Korszerű WEB-technológiák</w:t>
            </w:r>
          </w:p>
        </w:tc>
      </w:tr>
      <w:tr w:rsidR="00320722" w14:paraId="0BAD94D2" w14:textId="77777777" w:rsidTr="00320722">
        <w:trPr>
          <w:trHeight w:val="33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1731DD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Járműmérnöki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0AF51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GE-BJ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B2B3EE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Autóipari</w:t>
            </w:r>
          </w:p>
        </w:tc>
      </w:tr>
      <w:tr w:rsidR="00320722" w14:paraId="0A93582E" w14:textId="77777777" w:rsidTr="00320722">
        <w:trPr>
          <w:trHeight w:val="33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3A868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Mechatronikai mérnöki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08662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GE-BMR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7026F6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Gépészeti mechatronika</w:t>
            </w:r>
          </w:p>
        </w:tc>
      </w:tr>
      <w:tr w:rsidR="00320722" w14:paraId="46E2C533" w14:textId="77777777" w:rsidTr="00320722">
        <w:trPr>
          <w:trHeight w:val="33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A81A6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Logisztikai mérnöki (nappali)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CAC34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GE-BS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A6F3C6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Lean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 xml:space="preserve"> folyamatmérnök</w:t>
            </w:r>
          </w:p>
        </w:tc>
      </w:tr>
      <w:tr w:rsidR="00320722" w14:paraId="158BC644" w14:textId="77777777" w:rsidTr="00320722">
        <w:trPr>
          <w:trHeight w:val="330"/>
        </w:trPr>
        <w:tc>
          <w:tcPr>
            <w:tcW w:w="3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B4204E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Logisztikai mérnöki (levelező)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7FD99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GE-BSL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D87EF9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Lean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 xml:space="preserve"> folyamatmérnök</w:t>
            </w:r>
          </w:p>
        </w:tc>
      </w:tr>
      <w:tr w:rsidR="00320722" w14:paraId="4E4A1ABD" w14:textId="77777777" w:rsidTr="00320722">
        <w:trPr>
          <w:trHeight w:val="615"/>
        </w:trPr>
        <w:tc>
          <w:tcPr>
            <w:tcW w:w="3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41CDD6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Villamosmérnöki (nappali)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8247E3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GE-BV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C8B54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Ipari automatizálás és kommunikáció</w:t>
            </w:r>
          </w:p>
        </w:tc>
      </w:tr>
      <w:tr w:rsidR="00320722" w14:paraId="6F3E100B" w14:textId="77777777" w:rsidTr="0032072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09D01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3E8C3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C5398F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Villamosenergetika</w:t>
            </w:r>
          </w:p>
        </w:tc>
      </w:tr>
      <w:tr w:rsidR="00320722" w14:paraId="66A39555" w14:textId="77777777" w:rsidTr="00320722">
        <w:trPr>
          <w:trHeight w:val="330"/>
        </w:trPr>
        <w:tc>
          <w:tcPr>
            <w:tcW w:w="3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FA61D2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Villamosmérnöki (levelező)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877774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GE-BVL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FE5F88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Ipari automatizálás és kommunikáció</w:t>
            </w:r>
          </w:p>
        </w:tc>
      </w:tr>
      <w:tr w:rsidR="00320722" w14:paraId="79E2A1A8" w14:textId="77777777" w:rsidTr="00320722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4CF2C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C9709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B1C1E" w14:textId="77777777" w:rsidR="00320722" w:rsidRDefault="0032072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  <w14:ligatures w14:val="none"/>
              </w:rPr>
              <w:t>Elektronikai tervezés és gyártás</w:t>
            </w:r>
          </w:p>
        </w:tc>
      </w:tr>
    </w:tbl>
    <w:p w14:paraId="0660A67E" w14:textId="77777777" w:rsidR="00320722" w:rsidRDefault="00320722" w:rsidP="00320722">
      <w:pPr>
        <w:rPr>
          <w:rFonts w:ascii="Times New Roman" w:hAnsi="Times New Roman" w:cs="Times New Roman"/>
          <w:sz w:val="24"/>
          <w:szCs w:val="24"/>
        </w:rPr>
      </w:pPr>
    </w:p>
    <w:p w14:paraId="1D68F533" w14:textId="77777777" w:rsidR="0072493F" w:rsidRDefault="0072493F"/>
    <w:sectPr w:rsidR="0072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22"/>
    <w:rsid w:val="002D6793"/>
    <w:rsid w:val="00320722"/>
    <w:rsid w:val="0072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1A48"/>
  <w15:chartTrackingRefBased/>
  <w15:docId w15:val="{ECFA6DB3-CFDE-4A86-9126-8FAAA479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072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812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Zsuzsa</dc:creator>
  <cp:keywords/>
  <dc:description/>
  <cp:lastModifiedBy>Molnár Zsuzsa</cp:lastModifiedBy>
  <cp:revision>1</cp:revision>
  <dcterms:created xsi:type="dcterms:W3CDTF">2023-07-14T11:07:00Z</dcterms:created>
  <dcterms:modified xsi:type="dcterms:W3CDTF">2023-07-14T11:09:00Z</dcterms:modified>
</cp:coreProperties>
</file>